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B99" w:rsidRPr="004A7B99" w:rsidRDefault="004A7B99" w:rsidP="004A7B99">
      <w:pPr>
        <w:jc w:val="center"/>
        <w:rPr>
          <w:rFonts w:eastAsia="TimesNewRomanPSMT"/>
          <w:b/>
        </w:rPr>
      </w:pPr>
      <w:r w:rsidRPr="004A7B99">
        <w:rPr>
          <w:rFonts w:eastAsia="TimesNewRomanPSMT"/>
          <w:b/>
        </w:rPr>
        <w:t>Форма</w:t>
      </w:r>
      <w:r w:rsidR="0039572A">
        <w:rPr>
          <w:rFonts w:eastAsia="TimesNewRomanPSMT"/>
          <w:b/>
        </w:rPr>
        <w:t xml:space="preserve"> анкеты</w:t>
      </w:r>
      <w:r w:rsidRPr="004A7B99">
        <w:rPr>
          <w:rFonts w:eastAsia="TimesNewRomanPSMT"/>
          <w:b/>
        </w:rPr>
        <w:t xml:space="preserve"> о</w:t>
      </w:r>
      <w:r w:rsidR="009D3107" w:rsidRPr="004A7B99">
        <w:rPr>
          <w:rFonts w:eastAsia="TimesNewRomanPSMT"/>
          <w:b/>
        </w:rPr>
        <w:t>ценк</w:t>
      </w:r>
      <w:r w:rsidRPr="004A7B99">
        <w:rPr>
          <w:rFonts w:eastAsia="TimesNewRomanPSMT"/>
          <w:b/>
        </w:rPr>
        <w:t>и</w:t>
      </w:r>
      <w:r w:rsidR="009D3107" w:rsidRPr="004A7B99">
        <w:rPr>
          <w:rFonts w:eastAsia="TimesNewRomanPSMT"/>
          <w:b/>
        </w:rPr>
        <w:t xml:space="preserve"> результатов реализации проектов</w:t>
      </w:r>
      <w:r w:rsidRPr="004A7B99">
        <w:rPr>
          <w:rFonts w:eastAsia="TimesNewRomanPSMT"/>
          <w:b/>
        </w:rPr>
        <w:t xml:space="preserve"> </w:t>
      </w:r>
      <w:r w:rsidRPr="004A7B99">
        <w:rPr>
          <w:b/>
        </w:rPr>
        <w:t xml:space="preserve">– победителей в 2021 году конкурсного отбора </w:t>
      </w:r>
      <w:r w:rsidR="000D1580">
        <w:rPr>
          <w:b/>
        </w:rPr>
        <w:t xml:space="preserve">на </w:t>
      </w:r>
      <w:r w:rsidRPr="004A7B99">
        <w:rPr>
          <w:b/>
        </w:rPr>
        <w:t>предоставлени</w:t>
      </w:r>
      <w:r w:rsidR="000D1580">
        <w:rPr>
          <w:b/>
        </w:rPr>
        <w:t>е</w:t>
      </w:r>
      <w:r w:rsidRPr="004A7B99">
        <w:rPr>
          <w:b/>
        </w:rPr>
        <w:t xml:space="preserve"> из областного бюджета грантов в форме субсидий общественным объединениям, религиозным организациям, общинам коренных малочисленных народов Севера - саамов, казачьим обществам, зарегистрированным на территории Мурманской области</w:t>
      </w:r>
      <w:r w:rsidR="00A13821">
        <w:rPr>
          <w:b/>
        </w:rPr>
        <w:t xml:space="preserve">, </w:t>
      </w:r>
      <w:r w:rsidRPr="004A7B99">
        <w:rPr>
          <w:rFonts w:eastAsia="TimesNewRomanPSMT"/>
          <w:b/>
        </w:rPr>
        <w:t>заинтересованными сторонами</w:t>
      </w:r>
    </w:p>
    <w:p w:rsidR="004A7B99" w:rsidRPr="004A7B99" w:rsidRDefault="004A7B99" w:rsidP="004A7B99">
      <w:pPr>
        <w:jc w:val="center"/>
        <w:rPr>
          <w:rFonts w:eastAsia="TimesNewRomanPSMT"/>
          <w:b/>
        </w:rPr>
      </w:pPr>
    </w:p>
    <w:p w:rsidR="000D1580" w:rsidRPr="00035836" w:rsidRDefault="000D1580" w:rsidP="000D1580">
      <w:pPr>
        <w:autoSpaceDE w:val="0"/>
        <w:autoSpaceDN w:val="0"/>
        <w:adjustRightInd w:val="0"/>
        <w:ind w:firstLine="708"/>
        <w:jc w:val="both"/>
      </w:pPr>
      <w:r>
        <w:rPr>
          <w:rFonts w:eastAsia="TimesNewRomanPSMT"/>
        </w:rPr>
        <w:t>Заинтересованной стороной</w:t>
      </w:r>
      <w:r>
        <w:t xml:space="preserve"> </w:t>
      </w:r>
      <w:r w:rsidRPr="00035836">
        <w:rPr>
          <w:rFonts w:eastAsia="TimesNewRomanPSMT"/>
        </w:rPr>
        <w:t>могут выступать</w:t>
      </w:r>
      <w:r w:rsidRPr="00035836">
        <w:t>:</w:t>
      </w:r>
    </w:p>
    <w:p w:rsidR="000D1580" w:rsidRPr="00035836" w:rsidRDefault="000D1580" w:rsidP="000D1580">
      <w:pPr>
        <w:autoSpaceDE w:val="0"/>
        <w:autoSpaceDN w:val="0"/>
        <w:adjustRightInd w:val="0"/>
        <w:ind w:firstLine="708"/>
        <w:jc w:val="both"/>
      </w:pPr>
      <w:r>
        <w:t>-</w:t>
      </w:r>
      <w:r w:rsidRPr="00035836">
        <w:t xml:space="preserve"> </w:t>
      </w:r>
      <w:r w:rsidRPr="00035836">
        <w:rPr>
          <w:rFonts w:eastAsia="TimesNewRomanPSMT"/>
        </w:rPr>
        <w:t>гражданин или организация</w:t>
      </w:r>
      <w:r w:rsidRPr="00035836">
        <w:t xml:space="preserve">, </w:t>
      </w:r>
      <w:r w:rsidRPr="00035836">
        <w:rPr>
          <w:rFonts w:eastAsia="TimesNewRomanPSMT"/>
        </w:rPr>
        <w:t xml:space="preserve">которые являлись </w:t>
      </w:r>
      <w:proofErr w:type="spellStart"/>
      <w:r w:rsidRPr="00035836">
        <w:rPr>
          <w:rFonts w:eastAsia="TimesNewRomanPSMT"/>
        </w:rPr>
        <w:t>благополучателями</w:t>
      </w:r>
      <w:proofErr w:type="spellEnd"/>
      <w:r w:rsidRPr="00035836">
        <w:rPr>
          <w:rFonts w:eastAsia="TimesNewRomanPSMT"/>
        </w:rPr>
        <w:t>, вовлеченными участниками проекта либо интересы которых были иным образом затронуты в ходе реализации проекта</w:t>
      </w:r>
      <w:r w:rsidRPr="00035836">
        <w:t>;</w:t>
      </w:r>
    </w:p>
    <w:p w:rsidR="000D1580" w:rsidRPr="00035836" w:rsidRDefault="000D1580" w:rsidP="000D1580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Pr="00035836">
        <w:rPr>
          <w:rFonts w:eastAsia="TimesNewRomanPSMT"/>
        </w:rPr>
        <w:t>Общественная палата Мурманской области</w:t>
      </w:r>
      <w:r w:rsidRPr="00035836">
        <w:t>;</w:t>
      </w:r>
    </w:p>
    <w:p w:rsidR="000D1580" w:rsidRPr="00035836" w:rsidRDefault="000D1580" w:rsidP="000D1580">
      <w:pPr>
        <w:autoSpaceDE w:val="0"/>
        <w:autoSpaceDN w:val="0"/>
        <w:adjustRightInd w:val="0"/>
        <w:ind w:firstLine="708"/>
        <w:jc w:val="both"/>
      </w:pPr>
      <w:r>
        <w:t>-</w:t>
      </w:r>
      <w:r w:rsidRPr="00035836">
        <w:t xml:space="preserve"> </w:t>
      </w:r>
      <w:r w:rsidRPr="00035836">
        <w:rPr>
          <w:rFonts w:eastAsia="TimesNewRomanPSMT"/>
        </w:rPr>
        <w:t>исполнительный орган Мурманской области</w:t>
      </w:r>
      <w:r w:rsidRPr="00035836">
        <w:t>;</w:t>
      </w:r>
    </w:p>
    <w:p w:rsidR="000D1580" w:rsidRPr="00035836" w:rsidRDefault="000D1580" w:rsidP="000D1580">
      <w:pPr>
        <w:autoSpaceDE w:val="0"/>
        <w:autoSpaceDN w:val="0"/>
        <w:adjustRightInd w:val="0"/>
        <w:ind w:firstLine="708"/>
        <w:jc w:val="both"/>
      </w:pPr>
      <w:r>
        <w:t>-</w:t>
      </w:r>
      <w:r w:rsidRPr="00035836">
        <w:t xml:space="preserve"> </w:t>
      </w:r>
      <w:r w:rsidRPr="00035836">
        <w:rPr>
          <w:rFonts w:eastAsia="TimesNewRomanPSMT"/>
        </w:rPr>
        <w:t xml:space="preserve">некоммерческая неправительственная организация </w:t>
      </w:r>
      <w:r w:rsidRPr="00035836">
        <w:t xml:space="preserve">– </w:t>
      </w:r>
      <w:r w:rsidRPr="00035836">
        <w:rPr>
          <w:rFonts w:eastAsia="TimesNewRomanPSMT"/>
        </w:rPr>
        <w:t xml:space="preserve">победитель конкурсного отбора </w:t>
      </w:r>
      <w:r w:rsidRPr="00035836">
        <w:t>(</w:t>
      </w:r>
      <w:r w:rsidRPr="00035836">
        <w:rPr>
          <w:rFonts w:eastAsia="TimesNewRomanPSMT"/>
        </w:rPr>
        <w:t>в отношении результатов проекта</w:t>
      </w:r>
      <w:r w:rsidRPr="00035836">
        <w:t xml:space="preserve">, </w:t>
      </w:r>
      <w:r w:rsidRPr="00035836">
        <w:rPr>
          <w:rFonts w:eastAsia="TimesNewRomanPSMT"/>
        </w:rPr>
        <w:t>реализованного другой некоммерческой организацией</w:t>
      </w:r>
      <w:r w:rsidRPr="00035836">
        <w:t>);</w:t>
      </w:r>
    </w:p>
    <w:p w:rsidR="000D1580" w:rsidRPr="00035836" w:rsidRDefault="000D1580" w:rsidP="000D1580">
      <w:pPr>
        <w:autoSpaceDE w:val="0"/>
        <w:autoSpaceDN w:val="0"/>
        <w:adjustRightInd w:val="0"/>
        <w:ind w:firstLine="708"/>
        <w:jc w:val="both"/>
      </w:pPr>
      <w:r>
        <w:t>-</w:t>
      </w:r>
      <w:r w:rsidRPr="00035836">
        <w:t xml:space="preserve"> </w:t>
      </w:r>
      <w:r w:rsidRPr="00035836">
        <w:rPr>
          <w:rFonts w:eastAsia="TimesNewRomanPSMT"/>
        </w:rPr>
        <w:t>эксперт конкурса</w:t>
      </w:r>
      <w:r w:rsidRPr="00035836">
        <w:t>.</w:t>
      </w:r>
    </w:p>
    <w:p w:rsidR="004A7B99" w:rsidRPr="001A41A5" w:rsidRDefault="004A7B99" w:rsidP="004A7B99">
      <w:pPr>
        <w:ind w:firstLine="708"/>
        <w:jc w:val="both"/>
        <w:rPr>
          <w:rFonts w:eastAsia="TimesNewRomanPSMT"/>
        </w:rPr>
      </w:pPr>
      <w:r w:rsidRPr="004A7B99">
        <w:rPr>
          <w:rFonts w:eastAsia="TimesNewRomanPSMT"/>
        </w:rPr>
        <w:t xml:space="preserve">Для </w:t>
      </w:r>
      <w:r w:rsidRPr="001A41A5">
        <w:rPr>
          <w:rFonts w:eastAsia="TimesNewRomanPSMT"/>
        </w:rPr>
        <w:t>определения оценки успешности реализации проекта и (или) формулирования комментария заинтересованная сторона может использовать: информацию о содержании проекта, представленную в заявке на участие в конкурсе и размещенную на сайте https://мурманск.гранты.рф/; информацию о результатах реализации проекта, размещенную на сайте Министерства внутренней политики Мурманской области https://mvpmk.gov-murman.ru/, другую информацию о проекте и его результатах из открытых источников.</w:t>
      </w:r>
    </w:p>
    <w:p w:rsidR="001A41A5" w:rsidRPr="001A41A5" w:rsidRDefault="001A41A5" w:rsidP="001A41A5">
      <w:pPr>
        <w:autoSpaceDE w:val="0"/>
        <w:autoSpaceDN w:val="0"/>
        <w:adjustRightInd w:val="0"/>
        <w:ind w:firstLine="708"/>
        <w:jc w:val="both"/>
      </w:pPr>
      <w:r w:rsidRPr="001A41A5">
        <w:rPr>
          <w:rFonts w:eastAsia="TimesNewRomanPSMT"/>
        </w:rPr>
        <w:t>Оценка выбирается из следующих вариантов</w:t>
      </w:r>
      <w:r w:rsidRPr="001A41A5">
        <w:t>:</w:t>
      </w:r>
    </w:p>
    <w:p w:rsidR="001A41A5" w:rsidRPr="001A41A5" w:rsidRDefault="00BC415A" w:rsidP="001A41A5">
      <w:pPr>
        <w:autoSpaceDE w:val="0"/>
        <w:autoSpaceDN w:val="0"/>
        <w:adjustRightInd w:val="0"/>
        <w:ind w:firstLine="708"/>
        <w:jc w:val="both"/>
      </w:pPr>
      <w:r>
        <w:rPr>
          <w:rFonts w:eastAsia="TimesNewRomanPSMT"/>
        </w:rPr>
        <w:t xml:space="preserve">- </w:t>
      </w:r>
      <w:r w:rsidR="001A41A5" w:rsidRPr="001A41A5">
        <w:rPr>
          <w:rFonts w:eastAsia="TimesNewRomanPSMT"/>
        </w:rPr>
        <w:t>проект реализован успешно</w:t>
      </w:r>
      <w:r w:rsidR="001A41A5" w:rsidRPr="001A41A5">
        <w:t>;</w:t>
      </w:r>
    </w:p>
    <w:p w:rsidR="001A41A5" w:rsidRPr="001A41A5" w:rsidRDefault="00BC415A" w:rsidP="001A41A5">
      <w:pPr>
        <w:autoSpaceDE w:val="0"/>
        <w:autoSpaceDN w:val="0"/>
        <w:adjustRightInd w:val="0"/>
        <w:ind w:firstLine="708"/>
        <w:jc w:val="both"/>
      </w:pPr>
      <w:r>
        <w:rPr>
          <w:rFonts w:eastAsia="TimesNewRomanPSMT"/>
        </w:rPr>
        <w:t xml:space="preserve">- </w:t>
      </w:r>
      <w:r w:rsidR="001A41A5" w:rsidRPr="001A41A5">
        <w:rPr>
          <w:rFonts w:eastAsia="TimesNewRomanPSMT"/>
        </w:rPr>
        <w:t>проект реализован удовлетворительно</w:t>
      </w:r>
      <w:r w:rsidR="001A41A5" w:rsidRPr="001A41A5">
        <w:t>;</w:t>
      </w:r>
    </w:p>
    <w:p w:rsidR="001A41A5" w:rsidRPr="001A41A5" w:rsidRDefault="00BC415A" w:rsidP="001A41A5">
      <w:pPr>
        <w:autoSpaceDE w:val="0"/>
        <w:autoSpaceDN w:val="0"/>
        <w:adjustRightInd w:val="0"/>
        <w:ind w:firstLine="708"/>
        <w:jc w:val="both"/>
      </w:pPr>
      <w:r>
        <w:rPr>
          <w:rFonts w:eastAsia="TimesNewRomanPSMT"/>
        </w:rPr>
        <w:t xml:space="preserve">- </w:t>
      </w:r>
      <w:r w:rsidR="001A41A5" w:rsidRPr="001A41A5">
        <w:rPr>
          <w:rFonts w:eastAsia="TimesNewRomanPSMT"/>
        </w:rPr>
        <w:t>проект реализован плохо</w:t>
      </w:r>
      <w:r w:rsidR="001A41A5" w:rsidRPr="001A41A5">
        <w:t>.</w:t>
      </w:r>
    </w:p>
    <w:p w:rsidR="001A41A5" w:rsidRPr="001A41A5" w:rsidRDefault="001A41A5" w:rsidP="001A41A5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1A41A5">
        <w:rPr>
          <w:rFonts w:eastAsia="TimesNewRomanPSMT"/>
        </w:rPr>
        <w:t xml:space="preserve">Оценка </w:t>
      </w:r>
      <w:r w:rsidRPr="001A41A5">
        <w:t>«</w:t>
      </w:r>
      <w:r w:rsidRPr="001A41A5">
        <w:rPr>
          <w:rFonts w:eastAsia="TimesNewRomanPSMT"/>
        </w:rPr>
        <w:t>проект реализован успешно</w:t>
      </w:r>
      <w:r w:rsidRPr="001A41A5">
        <w:t xml:space="preserve">» </w:t>
      </w:r>
      <w:r w:rsidRPr="001A41A5">
        <w:rPr>
          <w:rFonts w:eastAsia="TimesNewRomanPSMT"/>
        </w:rPr>
        <w:t>означает</w:t>
      </w:r>
      <w:r w:rsidRPr="001A41A5">
        <w:t xml:space="preserve">, </w:t>
      </w:r>
      <w:r w:rsidRPr="001A41A5">
        <w:rPr>
          <w:rFonts w:eastAsia="TimesNewRomanPSMT"/>
        </w:rPr>
        <w:t>что</w:t>
      </w:r>
      <w:r w:rsidRPr="001A41A5">
        <w:t xml:space="preserve"> </w:t>
      </w:r>
      <w:r w:rsidRPr="001A41A5">
        <w:rPr>
          <w:rFonts w:eastAsia="TimesNewRomanPSMT"/>
        </w:rPr>
        <w:t>организация добросовестно осуществила проект</w:t>
      </w:r>
      <w:r w:rsidRPr="001A41A5">
        <w:t xml:space="preserve">, </w:t>
      </w:r>
      <w:r w:rsidRPr="001A41A5">
        <w:rPr>
          <w:rFonts w:eastAsia="TimesNewRomanPSMT"/>
        </w:rPr>
        <w:t>не допустив отклонений от первоначального замысла</w:t>
      </w:r>
      <w:r w:rsidRPr="001A41A5">
        <w:t xml:space="preserve">, </w:t>
      </w:r>
      <w:r w:rsidRPr="001A41A5">
        <w:rPr>
          <w:rFonts w:eastAsia="TimesNewRomanPSMT"/>
        </w:rPr>
        <w:t>которые привели бы к снижению положительного социального эффекта от проекта</w:t>
      </w:r>
      <w:r w:rsidRPr="001A41A5">
        <w:t xml:space="preserve">; </w:t>
      </w:r>
      <w:r w:rsidRPr="001A41A5">
        <w:rPr>
          <w:rFonts w:eastAsia="TimesNewRomanPSMT"/>
        </w:rPr>
        <w:t>в ходе реализации проекта решалась актуальная и социально значимая проблема</w:t>
      </w:r>
      <w:r w:rsidRPr="001A41A5">
        <w:t xml:space="preserve">, </w:t>
      </w:r>
      <w:r w:rsidRPr="001A41A5">
        <w:rPr>
          <w:rFonts w:eastAsia="TimesNewRomanPSMT"/>
        </w:rPr>
        <w:t>а результаты проекта оказались полезными для целевой группы</w:t>
      </w:r>
      <w:r w:rsidRPr="001A41A5">
        <w:t xml:space="preserve">; </w:t>
      </w:r>
      <w:r w:rsidRPr="001A41A5">
        <w:rPr>
          <w:rFonts w:eastAsia="TimesNewRomanPSMT"/>
        </w:rPr>
        <w:t>информация о проекте была доступна целевой группе, основные мероприятия проекта освещались в средствах массовой информации и (или) в сети «Интернет».</w:t>
      </w:r>
    </w:p>
    <w:p w:rsidR="001A41A5" w:rsidRPr="001A41A5" w:rsidRDefault="001A41A5" w:rsidP="001A41A5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1A41A5">
        <w:rPr>
          <w:rFonts w:eastAsia="TimesNewRomanPSMT"/>
        </w:rPr>
        <w:t>Оценка «проект реализован удовлетворительно» означает, что проект в целом выполнен, значительная часть его результатов достигнута, при этом к качеству проведения отдельных мероприятий и (или) уровню информационной открытости проекта имеются замечания.</w:t>
      </w:r>
    </w:p>
    <w:p w:rsidR="001A41A5" w:rsidRPr="001A41A5" w:rsidRDefault="001A41A5" w:rsidP="001A41A5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1A41A5">
        <w:rPr>
          <w:rFonts w:eastAsia="TimesNewRomanPSMT"/>
        </w:rPr>
        <w:t>Оценка «проект реализован плохо» означает, что по итогам выполнения проекта не был получен положительный социальный эффект, запланированные результаты в основном не были достигнуты либо имеются другие существенные замечания к реализации проекта.</w:t>
      </w:r>
    </w:p>
    <w:p w:rsidR="001A41A5" w:rsidRPr="00BC415A" w:rsidRDefault="001A41A5" w:rsidP="001A41A5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1A41A5">
        <w:rPr>
          <w:rFonts w:eastAsia="TimesNewRomanPSMT"/>
        </w:rPr>
        <w:t xml:space="preserve">К оценке «проект реализован удовлетворительно» или «проект реализован плохо» заинтересованная сторона должна дать комментарий, </w:t>
      </w:r>
      <w:r w:rsidRPr="00BC415A">
        <w:rPr>
          <w:rFonts w:eastAsia="TimesNewRomanPSMT"/>
        </w:rPr>
        <w:t>обосновывающий выбор такой оценки.</w:t>
      </w:r>
    </w:p>
    <w:p w:rsidR="00BC415A" w:rsidRDefault="00BC415A" w:rsidP="00BC415A">
      <w:pPr>
        <w:rPr>
          <w:rStyle w:val="a7"/>
        </w:rPr>
      </w:pPr>
      <w:r>
        <w:rPr>
          <w:rStyle w:val="a7"/>
        </w:rPr>
        <w:t>Не персонифицированная анкета не рассматривается*.</w:t>
      </w:r>
    </w:p>
    <w:p w:rsidR="001A41A5" w:rsidRDefault="001A41A5" w:rsidP="001A41A5">
      <w:pPr>
        <w:rPr>
          <w:b/>
        </w:rPr>
      </w:pPr>
    </w:p>
    <w:p w:rsidR="00BC415A" w:rsidRDefault="00BC415A" w:rsidP="001A41A5">
      <w:pPr>
        <w:rPr>
          <w:b/>
        </w:rPr>
      </w:pPr>
    </w:p>
    <w:p w:rsidR="00BC415A" w:rsidRPr="00BC415A" w:rsidRDefault="00BC415A" w:rsidP="00BC415A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BC415A">
        <w:rPr>
          <w:rFonts w:eastAsia="TimesNewRomanPSMT"/>
        </w:rPr>
        <w:t xml:space="preserve">Заполненную форму анкеты необходимо направить на электронную почту </w:t>
      </w:r>
      <w:hyperlink r:id="rId5" w:history="1">
        <w:r w:rsidRPr="00BC415A">
          <w:rPr>
            <w:rStyle w:val="a8"/>
            <w:rFonts w:eastAsia="TimesNewRomanPSMT"/>
          </w:rPr>
          <w:t>grantymurmanskoi@yandex.ru</w:t>
        </w:r>
      </w:hyperlink>
      <w:r w:rsidRPr="00BC415A">
        <w:rPr>
          <w:rFonts w:eastAsia="TimesNewRomanPSMT"/>
        </w:rPr>
        <w:t xml:space="preserve"> </w:t>
      </w:r>
      <w:r w:rsidRPr="00BC415A">
        <w:t>в срок до 18 декабря 2022 года.</w:t>
      </w:r>
    </w:p>
    <w:p w:rsidR="00BC415A" w:rsidRPr="004A7B99" w:rsidRDefault="00BC415A" w:rsidP="001A41A5">
      <w:pPr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6"/>
        <w:gridCol w:w="7512"/>
      </w:tblGrid>
      <w:tr w:rsidR="001A41A5" w:rsidRPr="004A7B99" w:rsidTr="00BC415A">
        <w:trPr>
          <w:trHeight w:val="419"/>
        </w:trPr>
        <w:tc>
          <w:tcPr>
            <w:tcW w:w="3256" w:type="dxa"/>
          </w:tcPr>
          <w:p w:rsidR="001A41A5" w:rsidRPr="004A7B99" w:rsidRDefault="001A41A5" w:rsidP="00AE4197">
            <w:r w:rsidRPr="004A7B99">
              <w:t>ФИО</w:t>
            </w:r>
          </w:p>
        </w:tc>
        <w:tc>
          <w:tcPr>
            <w:tcW w:w="7512" w:type="dxa"/>
          </w:tcPr>
          <w:p w:rsidR="001A41A5" w:rsidRPr="004A7B99" w:rsidRDefault="001A41A5" w:rsidP="00AE4197"/>
        </w:tc>
      </w:tr>
      <w:tr w:rsidR="001A41A5" w:rsidRPr="004A7B99" w:rsidTr="00BC415A">
        <w:tc>
          <w:tcPr>
            <w:tcW w:w="3256" w:type="dxa"/>
          </w:tcPr>
          <w:p w:rsidR="001A41A5" w:rsidRPr="004A7B99" w:rsidRDefault="001A41A5" w:rsidP="00AE4197">
            <w:r w:rsidRPr="004A7B99">
              <w:t xml:space="preserve">Название организации </w:t>
            </w:r>
          </w:p>
        </w:tc>
        <w:tc>
          <w:tcPr>
            <w:tcW w:w="7512" w:type="dxa"/>
          </w:tcPr>
          <w:p w:rsidR="001A41A5" w:rsidRPr="004A7B99" w:rsidRDefault="001A41A5" w:rsidP="00AE4197"/>
        </w:tc>
      </w:tr>
      <w:tr w:rsidR="001A41A5" w:rsidRPr="004A7B99" w:rsidTr="00BC415A">
        <w:tc>
          <w:tcPr>
            <w:tcW w:w="3256" w:type="dxa"/>
          </w:tcPr>
          <w:p w:rsidR="001A41A5" w:rsidRPr="004A7B99" w:rsidRDefault="001A41A5" w:rsidP="00AE4197">
            <w:r w:rsidRPr="004A7B99">
              <w:t xml:space="preserve">Должность </w:t>
            </w:r>
          </w:p>
        </w:tc>
        <w:tc>
          <w:tcPr>
            <w:tcW w:w="7512" w:type="dxa"/>
          </w:tcPr>
          <w:p w:rsidR="001A41A5" w:rsidRPr="004A7B99" w:rsidRDefault="001A41A5" w:rsidP="00AE4197"/>
        </w:tc>
      </w:tr>
      <w:tr w:rsidR="001A41A5" w:rsidRPr="004A7B99" w:rsidTr="00BC415A">
        <w:tc>
          <w:tcPr>
            <w:tcW w:w="3256" w:type="dxa"/>
          </w:tcPr>
          <w:p w:rsidR="001A41A5" w:rsidRPr="004A7B99" w:rsidRDefault="00634452" w:rsidP="00634452">
            <w:r>
              <w:t>Контактный т</w:t>
            </w:r>
            <w:r w:rsidR="001A41A5" w:rsidRPr="004A7B99">
              <w:t>елефон</w:t>
            </w:r>
          </w:p>
        </w:tc>
        <w:tc>
          <w:tcPr>
            <w:tcW w:w="7512" w:type="dxa"/>
          </w:tcPr>
          <w:p w:rsidR="001A41A5" w:rsidRPr="004A7B99" w:rsidRDefault="001A41A5" w:rsidP="00AE4197"/>
        </w:tc>
      </w:tr>
      <w:tr w:rsidR="001A41A5" w:rsidRPr="004A7B99" w:rsidTr="00BC415A">
        <w:tc>
          <w:tcPr>
            <w:tcW w:w="3256" w:type="dxa"/>
          </w:tcPr>
          <w:p w:rsidR="001A41A5" w:rsidRPr="004A7B99" w:rsidRDefault="001A41A5" w:rsidP="00AE4197">
            <w:r w:rsidRPr="004A7B99">
              <w:t>Электронная почта</w:t>
            </w:r>
          </w:p>
        </w:tc>
        <w:tc>
          <w:tcPr>
            <w:tcW w:w="7512" w:type="dxa"/>
          </w:tcPr>
          <w:p w:rsidR="001A41A5" w:rsidRPr="004A7B99" w:rsidRDefault="001A41A5" w:rsidP="00AE4197"/>
        </w:tc>
      </w:tr>
      <w:tr w:rsidR="001A41A5" w:rsidRPr="004A7B99" w:rsidTr="00BC415A">
        <w:tc>
          <w:tcPr>
            <w:tcW w:w="3256" w:type="dxa"/>
          </w:tcPr>
          <w:p w:rsidR="001A41A5" w:rsidRPr="004A7B99" w:rsidRDefault="001A41A5" w:rsidP="001A41A5">
            <w:r>
              <w:t>Согласие на обработку персональных данных*</w:t>
            </w:r>
          </w:p>
        </w:tc>
        <w:tc>
          <w:tcPr>
            <w:tcW w:w="7512" w:type="dxa"/>
          </w:tcPr>
          <w:p w:rsidR="001A41A5" w:rsidRPr="004A7B99" w:rsidRDefault="00634452" w:rsidP="00AE4197">
            <w:r>
              <w:t>Даю согласие на обработку персональных данных</w:t>
            </w:r>
          </w:p>
        </w:tc>
      </w:tr>
    </w:tbl>
    <w:p w:rsidR="001A41A5" w:rsidRDefault="001A41A5" w:rsidP="001A41A5">
      <w:pPr>
        <w:rPr>
          <w:rStyle w:val="a7"/>
        </w:rPr>
      </w:pPr>
    </w:p>
    <w:p w:rsidR="00BC415A" w:rsidRDefault="00BC415A" w:rsidP="001A41A5">
      <w:pPr>
        <w:rPr>
          <w:rStyle w:val="a7"/>
        </w:rPr>
      </w:pPr>
    </w:p>
    <w:p w:rsidR="009D3107" w:rsidRDefault="004A7B99" w:rsidP="00F57950">
      <w:pPr>
        <w:jc w:val="center"/>
        <w:rPr>
          <w:b/>
        </w:rPr>
      </w:pPr>
      <w:r w:rsidRPr="004A7B99">
        <w:rPr>
          <w:b/>
        </w:rPr>
        <w:t xml:space="preserve">Список </w:t>
      </w:r>
      <w:r w:rsidRPr="004A7B99">
        <w:rPr>
          <w:rFonts w:eastAsia="TimesNewRomanPSMT"/>
          <w:b/>
        </w:rPr>
        <w:t xml:space="preserve">проектов </w:t>
      </w:r>
      <w:r w:rsidRPr="004A7B99">
        <w:rPr>
          <w:b/>
        </w:rPr>
        <w:t>– победителей в 2021 году</w:t>
      </w:r>
    </w:p>
    <w:p w:rsidR="004A7B99" w:rsidRPr="004A7B99" w:rsidRDefault="004A7B99" w:rsidP="00F57950">
      <w:pPr>
        <w:jc w:val="center"/>
        <w:rPr>
          <w:b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31"/>
        <w:gridCol w:w="2835"/>
        <w:gridCol w:w="2835"/>
        <w:gridCol w:w="2268"/>
      </w:tblGrid>
      <w:tr w:rsidR="008F45D5" w:rsidRPr="004A7B99" w:rsidTr="00BC415A">
        <w:tc>
          <w:tcPr>
            <w:tcW w:w="3101" w:type="dxa"/>
            <w:shd w:val="clear" w:color="auto" w:fill="auto"/>
          </w:tcPr>
          <w:p w:rsidR="008F45D5" w:rsidRPr="004A7B99" w:rsidRDefault="008F45D5" w:rsidP="00A6431F">
            <w:pPr>
              <w:jc w:val="center"/>
              <w:rPr>
                <w:b/>
              </w:rPr>
            </w:pPr>
            <w:r w:rsidRPr="004A7B99">
              <w:rPr>
                <w:b/>
              </w:rPr>
              <w:t>Название организации</w:t>
            </w:r>
          </w:p>
          <w:p w:rsidR="008F45D5" w:rsidRPr="004A7B99" w:rsidRDefault="008F45D5" w:rsidP="00A6431F">
            <w:pPr>
              <w:jc w:val="center"/>
              <w:rPr>
                <w:b/>
              </w:rPr>
            </w:pPr>
          </w:p>
        </w:tc>
        <w:tc>
          <w:tcPr>
            <w:tcW w:w="3131" w:type="dxa"/>
            <w:shd w:val="clear" w:color="auto" w:fill="auto"/>
          </w:tcPr>
          <w:p w:rsidR="008F45D5" w:rsidRPr="004A7B99" w:rsidRDefault="008F45D5" w:rsidP="00A6431F">
            <w:pPr>
              <w:jc w:val="center"/>
              <w:rPr>
                <w:b/>
              </w:rPr>
            </w:pPr>
            <w:r w:rsidRPr="004A7B99">
              <w:rPr>
                <w:b/>
              </w:rPr>
              <w:t>Название проекта</w:t>
            </w:r>
          </w:p>
        </w:tc>
        <w:tc>
          <w:tcPr>
            <w:tcW w:w="2835" w:type="dxa"/>
            <w:shd w:val="clear" w:color="auto" w:fill="auto"/>
          </w:tcPr>
          <w:p w:rsidR="008F45D5" w:rsidRPr="004A7B99" w:rsidRDefault="008F45D5" w:rsidP="00A6431F">
            <w:pPr>
              <w:jc w:val="center"/>
              <w:rPr>
                <w:rFonts w:eastAsia="TimesNewRomanPSMT"/>
              </w:rPr>
            </w:pPr>
            <w:r w:rsidRPr="004A7B99">
              <w:rPr>
                <w:b/>
              </w:rPr>
              <w:t>Общий вывод</w:t>
            </w:r>
            <w:r w:rsidRPr="004A7B99">
              <w:rPr>
                <w:rFonts w:eastAsia="TimesNewRomanPSMT"/>
              </w:rPr>
              <w:t xml:space="preserve"> </w:t>
            </w:r>
          </w:p>
          <w:p w:rsidR="008F45D5" w:rsidRPr="004A7B99" w:rsidRDefault="008F45D5" w:rsidP="00A6431F">
            <w:pPr>
              <w:jc w:val="center"/>
              <w:rPr>
                <w:rFonts w:eastAsia="TimesNewRomanPSMT"/>
                <w:b/>
              </w:rPr>
            </w:pPr>
            <w:r w:rsidRPr="004A7B99">
              <w:rPr>
                <w:rFonts w:eastAsia="TimesNewRomanPSMT"/>
                <w:b/>
              </w:rPr>
              <w:t>об успешности реализации</w:t>
            </w:r>
          </w:p>
          <w:p w:rsidR="008F45D5" w:rsidRPr="004A7B99" w:rsidRDefault="008F45D5" w:rsidP="008F45D5">
            <w:pPr>
              <w:jc w:val="center"/>
              <w:rPr>
                <w:rFonts w:eastAsia="TimesNewRomanPSMT"/>
                <w:b/>
              </w:rPr>
            </w:pPr>
            <w:r w:rsidRPr="004A7B99">
              <w:rPr>
                <w:rFonts w:eastAsia="TimesNewRomanPSMT"/>
                <w:b/>
              </w:rPr>
              <w:t xml:space="preserve">проекта: </w:t>
            </w:r>
          </w:p>
          <w:p w:rsidR="008F45D5" w:rsidRPr="004A7B99" w:rsidRDefault="004A7B99" w:rsidP="009D3107">
            <w:pPr>
              <w:jc w:val="center"/>
              <w:rPr>
                <w:b/>
              </w:rPr>
            </w:pPr>
            <w:r>
              <w:rPr>
                <w:rFonts w:eastAsia="TimesNewRomanPSMT"/>
                <w:b/>
              </w:rPr>
              <w:t>«</w:t>
            </w:r>
            <w:r w:rsidR="008F45D5" w:rsidRPr="004A7B99">
              <w:rPr>
                <w:rFonts w:eastAsia="TimesNewRomanPSMT"/>
                <w:b/>
              </w:rPr>
              <w:t>успешно</w:t>
            </w:r>
            <w:r>
              <w:rPr>
                <w:rFonts w:eastAsia="TimesNewRomanPSMT"/>
                <w:b/>
              </w:rPr>
              <w:t>»</w:t>
            </w:r>
            <w:r w:rsidR="009D3107" w:rsidRPr="004A7B99">
              <w:rPr>
                <w:rFonts w:eastAsia="TimesNewRomanPSMT"/>
                <w:b/>
              </w:rPr>
              <w:t xml:space="preserve">, </w:t>
            </w:r>
            <w:r>
              <w:rPr>
                <w:rFonts w:eastAsia="TimesNewRomanPSMT"/>
                <w:b/>
              </w:rPr>
              <w:t>«</w:t>
            </w:r>
            <w:proofErr w:type="gramStart"/>
            <w:r w:rsidR="009D3107" w:rsidRPr="004A7B99">
              <w:rPr>
                <w:rFonts w:eastAsia="TimesNewRomanPSMT"/>
                <w:b/>
              </w:rPr>
              <w:t>удовлетворительно</w:t>
            </w:r>
            <w:r>
              <w:rPr>
                <w:rFonts w:eastAsia="TimesNewRomanPSMT"/>
                <w:b/>
              </w:rPr>
              <w:t>»</w:t>
            </w:r>
            <w:r w:rsidR="009D3107" w:rsidRPr="004A7B99">
              <w:rPr>
                <w:rFonts w:eastAsia="TimesNewRomanPSMT"/>
                <w:b/>
              </w:rPr>
              <w:t>*</w:t>
            </w:r>
            <w:proofErr w:type="gramEnd"/>
            <w:r w:rsidR="009D3107" w:rsidRPr="004A7B99">
              <w:rPr>
                <w:rFonts w:eastAsia="TimesNewRomanPSMT"/>
                <w:b/>
              </w:rPr>
              <w:t>,</w:t>
            </w:r>
            <w:r w:rsidR="008F45D5" w:rsidRPr="004A7B99">
              <w:rPr>
                <w:rFonts w:eastAsia="TimesNewRomanPSMT"/>
                <w:b/>
              </w:rPr>
              <w:t xml:space="preserve"> </w:t>
            </w:r>
            <w:r>
              <w:rPr>
                <w:rFonts w:eastAsia="TimesNewRomanPSMT"/>
                <w:b/>
              </w:rPr>
              <w:t>«</w:t>
            </w:r>
            <w:r w:rsidR="009D3107" w:rsidRPr="004A7B99">
              <w:rPr>
                <w:rFonts w:eastAsia="TimesNewRomanPSMT"/>
                <w:b/>
              </w:rPr>
              <w:t>плохо</w:t>
            </w:r>
            <w:r>
              <w:rPr>
                <w:rFonts w:eastAsia="TimesNewRomanPSMT"/>
                <w:b/>
              </w:rPr>
              <w:t>»</w:t>
            </w:r>
            <w:r w:rsidR="009D3107" w:rsidRPr="004A7B99">
              <w:rPr>
                <w:rFonts w:eastAsia="TimesNewRomanPSMT"/>
                <w:b/>
              </w:rPr>
              <w:t>*</w:t>
            </w:r>
          </w:p>
        </w:tc>
        <w:tc>
          <w:tcPr>
            <w:tcW w:w="2835" w:type="dxa"/>
          </w:tcPr>
          <w:p w:rsidR="008F45D5" w:rsidRPr="004A7B99" w:rsidRDefault="008F45D5" w:rsidP="00A6431F">
            <w:pPr>
              <w:jc w:val="center"/>
              <w:rPr>
                <w:b/>
              </w:rPr>
            </w:pPr>
            <w:r w:rsidRPr="004A7B99">
              <w:rPr>
                <w:b/>
              </w:rPr>
              <w:t>Комментарий</w:t>
            </w:r>
            <w:r w:rsidR="009D3107" w:rsidRPr="004A7B99">
              <w:rPr>
                <w:b/>
              </w:rPr>
              <w:t xml:space="preserve"> *</w:t>
            </w:r>
          </w:p>
          <w:p w:rsidR="00A13821" w:rsidRDefault="004A7B99" w:rsidP="004A7B9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дается </w:t>
            </w:r>
            <w:r w:rsidR="009D3107" w:rsidRPr="004A7B99">
              <w:rPr>
                <w:rFonts w:eastAsia="TimesNewRomanPSMT"/>
              </w:rPr>
              <w:t xml:space="preserve">к оценке </w:t>
            </w:r>
          </w:p>
          <w:p w:rsidR="00A13821" w:rsidRDefault="009D3107" w:rsidP="004A7B9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4A7B99">
              <w:rPr>
                <w:rFonts w:eastAsia="TimesNewRomanPSMT"/>
              </w:rPr>
              <w:t xml:space="preserve">«проект реализован удовлетворительно» </w:t>
            </w:r>
          </w:p>
          <w:p w:rsidR="009D3107" w:rsidRPr="004A7B99" w:rsidRDefault="009D3107" w:rsidP="004A7B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A7B99">
              <w:rPr>
                <w:rFonts w:eastAsia="TimesNewRomanPSMT"/>
              </w:rPr>
              <w:t xml:space="preserve">или «проект реализован плохо» </w:t>
            </w:r>
          </w:p>
        </w:tc>
        <w:tc>
          <w:tcPr>
            <w:tcW w:w="2268" w:type="dxa"/>
          </w:tcPr>
          <w:p w:rsidR="008F45D5" w:rsidRPr="004A7B99" w:rsidRDefault="008F45D5" w:rsidP="00A6431F">
            <w:pPr>
              <w:jc w:val="center"/>
              <w:rPr>
                <w:b/>
              </w:rPr>
            </w:pPr>
            <w:r w:rsidRPr="004A7B99">
              <w:rPr>
                <w:b/>
              </w:rPr>
              <w:t xml:space="preserve">Место в номинации на </w:t>
            </w:r>
          </w:p>
          <w:p w:rsidR="008F45D5" w:rsidRPr="004A7B99" w:rsidRDefault="008F45D5" w:rsidP="00A6431F">
            <w:pPr>
              <w:jc w:val="center"/>
              <w:rPr>
                <w:b/>
              </w:rPr>
            </w:pPr>
            <w:r w:rsidRPr="004A7B99">
              <w:rPr>
                <w:b/>
              </w:rPr>
              <w:t>5 лучших проектов</w:t>
            </w:r>
            <w:r w:rsidR="007B1409">
              <w:rPr>
                <w:b/>
              </w:rPr>
              <w:t>**</w:t>
            </w:r>
          </w:p>
        </w:tc>
      </w:tr>
      <w:tr w:rsidR="004A7B99" w:rsidRPr="004A7B99" w:rsidTr="00BC415A"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99" w:rsidRPr="004A7B99" w:rsidRDefault="004A7B99" w:rsidP="00A56CF7">
            <w:pPr>
              <w:jc w:val="center"/>
            </w:pPr>
            <w:r w:rsidRPr="004A7B99">
              <w:t>Кандалакшское местное отделение Мурманского областного отделение Всероссийской общественной организации ветеранов «Боевое братство»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99" w:rsidRPr="004A7B99" w:rsidRDefault="004A7B99" w:rsidP="00A56CF7">
            <w:pPr>
              <w:jc w:val="center"/>
            </w:pPr>
            <w:r w:rsidRPr="004A7B99">
              <w:t>Мужество не знает забвения</w:t>
            </w:r>
          </w:p>
          <w:p w:rsidR="004A7B99" w:rsidRPr="004A7B99" w:rsidRDefault="004A7B99" w:rsidP="00A56CF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99" w:rsidRPr="004A7B99" w:rsidRDefault="004A7B99" w:rsidP="00A56CF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99" w:rsidRPr="004A7B99" w:rsidRDefault="004A7B99" w:rsidP="00A56CF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99" w:rsidRPr="004A7B99" w:rsidRDefault="004A7B99" w:rsidP="00A56CF7">
            <w:pPr>
              <w:jc w:val="center"/>
            </w:pPr>
          </w:p>
        </w:tc>
      </w:tr>
      <w:tr w:rsidR="004A7B99" w:rsidRPr="004A7B99" w:rsidTr="00BC415A">
        <w:tc>
          <w:tcPr>
            <w:tcW w:w="3101" w:type="dxa"/>
            <w:shd w:val="clear" w:color="auto" w:fill="auto"/>
          </w:tcPr>
          <w:p w:rsidR="0099555B" w:rsidRDefault="004A7B99" w:rsidP="00A56CF7">
            <w:pPr>
              <w:jc w:val="center"/>
            </w:pPr>
            <w:r w:rsidRPr="004A7B99">
              <w:t xml:space="preserve">Кольское хуторское </w:t>
            </w:r>
          </w:p>
          <w:p w:rsidR="004A7B99" w:rsidRDefault="004A7B99" w:rsidP="00A56CF7">
            <w:pPr>
              <w:jc w:val="center"/>
            </w:pPr>
            <w:r w:rsidRPr="004A7B99">
              <w:t>казачье общество</w:t>
            </w:r>
          </w:p>
          <w:p w:rsidR="0099555B" w:rsidRPr="004A7B99" w:rsidRDefault="0099555B" w:rsidP="00A56CF7">
            <w:pPr>
              <w:jc w:val="center"/>
            </w:pPr>
          </w:p>
        </w:tc>
        <w:tc>
          <w:tcPr>
            <w:tcW w:w="3131" w:type="dxa"/>
            <w:shd w:val="clear" w:color="auto" w:fill="auto"/>
          </w:tcPr>
          <w:p w:rsidR="004A7B99" w:rsidRPr="004A7B99" w:rsidRDefault="004A7B99" w:rsidP="00A56CF7">
            <w:pPr>
              <w:jc w:val="center"/>
              <w:rPr>
                <w:b/>
              </w:rPr>
            </w:pPr>
            <w:r w:rsidRPr="004A7B99">
              <w:t>«Сияние клинка»</w:t>
            </w:r>
          </w:p>
        </w:tc>
        <w:tc>
          <w:tcPr>
            <w:tcW w:w="2835" w:type="dxa"/>
            <w:shd w:val="clear" w:color="auto" w:fill="auto"/>
          </w:tcPr>
          <w:p w:rsidR="004A7B99" w:rsidRPr="004A7B99" w:rsidRDefault="004A7B99" w:rsidP="00A56CF7">
            <w:pPr>
              <w:jc w:val="center"/>
            </w:pPr>
          </w:p>
        </w:tc>
        <w:tc>
          <w:tcPr>
            <w:tcW w:w="2835" w:type="dxa"/>
          </w:tcPr>
          <w:p w:rsidR="004A7B99" w:rsidRPr="004A7B99" w:rsidRDefault="004A7B99" w:rsidP="00A56CF7">
            <w:pPr>
              <w:jc w:val="center"/>
            </w:pPr>
          </w:p>
        </w:tc>
        <w:tc>
          <w:tcPr>
            <w:tcW w:w="2268" w:type="dxa"/>
          </w:tcPr>
          <w:p w:rsidR="004A7B99" w:rsidRPr="004A7B99" w:rsidRDefault="004A7B99" w:rsidP="00A56CF7">
            <w:pPr>
              <w:jc w:val="center"/>
            </w:pPr>
          </w:p>
        </w:tc>
      </w:tr>
      <w:tr w:rsidR="004A7B99" w:rsidRPr="004A7B99" w:rsidTr="00BC415A"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99" w:rsidRPr="004A7B99" w:rsidRDefault="004A7B99" w:rsidP="00A56CF7">
            <w:pPr>
              <w:jc w:val="center"/>
            </w:pPr>
            <w:r w:rsidRPr="004A7B99">
              <w:t>Мурманская областная молодежная общественная организация «Совет молодежных и детских общественных объединений Мурманской области»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99" w:rsidRPr="004A7B99" w:rsidRDefault="004A7B99" w:rsidP="00A56CF7">
            <w:pPr>
              <w:jc w:val="center"/>
            </w:pPr>
            <w:r w:rsidRPr="004A7B99">
              <w:t>Гражданское единство студентов: от (А)</w:t>
            </w:r>
            <w:proofErr w:type="spellStart"/>
            <w:r w:rsidRPr="004A7B99">
              <w:t>патитов</w:t>
            </w:r>
            <w:proofErr w:type="spellEnd"/>
            <w:r w:rsidRPr="004A7B99">
              <w:t xml:space="preserve"> до (Я)</w:t>
            </w:r>
            <w:proofErr w:type="spellStart"/>
            <w:r w:rsidRPr="004A7B99">
              <w:t>кутска</w:t>
            </w:r>
            <w:proofErr w:type="spellEnd"/>
          </w:p>
          <w:p w:rsidR="004A7B99" w:rsidRPr="004A7B99" w:rsidRDefault="004A7B99" w:rsidP="00A56CF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99" w:rsidRPr="004A7B99" w:rsidRDefault="004A7B99" w:rsidP="00A56CF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99" w:rsidRPr="004A7B99" w:rsidRDefault="004A7B99" w:rsidP="00A56CF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99" w:rsidRPr="004A7B99" w:rsidRDefault="004A7B99" w:rsidP="00A56CF7">
            <w:pPr>
              <w:jc w:val="center"/>
            </w:pPr>
          </w:p>
        </w:tc>
      </w:tr>
      <w:tr w:rsidR="004A7B99" w:rsidRPr="004A7B99" w:rsidTr="00BC415A"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99" w:rsidRPr="004A7B99" w:rsidRDefault="004A7B99" w:rsidP="00A56CF7">
            <w:pPr>
              <w:jc w:val="center"/>
            </w:pPr>
            <w:r w:rsidRPr="004A7B99">
              <w:t xml:space="preserve">Мурманская областная общественная организация «Еврейский благотворительный центр «Забота» - «Сияние </w:t>
            </w:r>
            <w:proofErr w:type="spellStart"/>
            <w:r w:rsidRPr="004A7B99">
              <w:t>Хэсэда</w:t>
            </w:r>
            <w:proofErr w:type="spellEnd"/>
            <w:r w:rsidRPr="004A7B99">
              <w:t>»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99" w:rsidRPr="004A7B99" w:rsidRDefault="004A7B99" w:rsidP="00A56CF7">
            <w:pPr>
              <w:jc w:val="center"/>
            </w:pPr>
            <w:r w:rsidRPr="004A7B99">
              <w:t>Платформа заботы: адаптация в меняющемся мире формирование у жителей Мурманской области осознания общности ценностей на базе имеющихся условий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99" w:rsidRPr="004A7B99" w:rsidRDefault="004A7B99" w:rsidP="00A56CF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99" w:rsidRPr="004A7B99" w:rsidRDefault="004A7B99" w:rsidP="00A56CF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99" w:rsidRPr="004A7B99" w:rsidRDefault="004A7B99" w:rsidP="00A56CF7">
            <w:pPr>
              <w:jc w:val="center"/>
            </w:pPr>
          </w:p>
        </w:tc>
      </w:tr>
      <w:tr w:rsidR="004A7B99" w:rsidRPr="004A7B99" w:rsidTr="00BC415A">
        <w:tc>
          <w:tcPr>
            <w:tcW w:w="3101" w:type="dxa"/>
            <w:shd w:val="clear" w:color="auto" w:fill="auto"/>
          </w:tcPr>
          <w:p w:rsidR="004A7B99" w:rsidRPr="004A7B99" w:rsidRDefault="004A7B99" w:rsidP="00A56CF7">
            <w:pPr>
              <w:pStyle w:val="a3"/>
              <w:spacing w:before="0" w:beforeAutospacing="0" w:after="0" w:afterAutospacing="0"/>
              <w:jc w:val="center"/>
            </w:pPr>
            <w:r w:rsidRPr="004A7B99">
              <w:t>Мурманская региональная благотворительная общественная организация помощи бездомным «Улица»</w:t>
            </w:r>
          </w:p>
        </w:tc>
        <w:tc>
          <w:tcPr>
            <w:tcW w:w="3131" w:type="dxa"/>
            <w:shd w:val="clear" w:color="auto" w:fill="auto"/>
          </w:tcPr>
          <w:p w:rsidR="004A7B99" w:rsidRPr="004A7B99" w:rsidRDefault="004A7B99" w:rsidP="00A6431F">
            <w:pPr>
              <w:jc w:val="center"/>
              <w:rPr>
                <w:b/>
              </w:rPr>
            </w:pPr>
            <w:r w:rsidRPr="004A7B99">
              <w:rPr>
                <w:bCs/>
                <w:color w:val="000000"/>
              </w:rPr>
              <w:t>«Социально-правовое просвещение иностранных граждан в целях их социально-культурной адаптации и профилактики бездомности»</w:t>
            </w:r>
          </w:p>
        </w:tc>
        <w:tc>
          <w:tcPr>
            <w:tcW w:w="2835" w:type="dxa"/>
            <w:shd w:val="clear" w:color="auto" w:fill="auto"/>
          </w:tcPr>
          <w:p w:rsidR="004A7B99" w:rsidRPr="004A7B99" w:rsidRDefault="004A7B99" w:rsidP="00A6431F">
            <w:pPr>
              <w:jc w:val="center"/>
            </w:pPr>
          </w:p>
        </w:tc>
        <w:tc>
          <w:tcPr>
            <w:tcW w:w="2835" w:type="dxa"/>
          </w:tcPr>
          <w:p w:rsidR="004A7B99" w:rsidRPr="004A7B99" w:rsidRDefault="004A7B99" w:rsidP="00A6431F">
            <w:pPr>
              <w:jc w:val="center"/>
            </w:pPr>
          </w:p>
        </w:tc>
        <w:tc>
          <w:tcPr>
            <w:tcW w:w="2268" w:type="dxa"/>
          </w:tcPr>
          <w:p w:rsidR="004A7B99" w:rsidRPr="004A7B99" w:rsidRDefault="004A7B99" w:rsidP="00A6431F">
            <w:pPr>
              <w:jc w:val="center"/>
            </w:pPr>
          </w:p>
        </w:tc>
      </w:tr>
      <w:tr w:rsidR="004A7B99" w:rsidRPr="004A7B99" w:rsidTr="00BC415A"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99" w:rsidRPr="004A7B99" w:rsidRDefault="004A7B99" w:rsidP="00A56CF7">
            <w:pPr>
              <w:jc w:val="center"/>
            </w:pPr>
            <w:r w:rsidRPr="004A7B99">
              <w:t>Мурманская региональная общественная организация Русский национальный культурный центр</w:t>
            </w:r>
          </w:p>
          <w:p w:rsidR="004A7B99" w:rsidRPr="004A7B99" w:rsidRDefault="004A7B99" w:rsidP="00A56CF7">
            <w:pPr>
              <w:jc w:val="center"/>
            </w:pPr>
            <w:r w:rsidRPr="004A7B99">
              <w:t>«Рябиновый край»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99" w:rsidRPr="004A7B99" w:rsidRDefault="004A7B99" w:rsidP="00A56CF7">
            <w:pPr>
              <w:jc w:val="center"/>
            </w:pPr>
            <w:r w:rsidRPr="004A7B99">
              <w:t>Хоровод культур</w:t>
            </w:r>
          </w:p>
          <w:p w:rsidR="004A7B99" w:rsidRPr="004A7B99" w:rsidRDefault="004A7B99" w:rsidP="00A56CF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99" w:rsidRPr="004A7B99" w:rsidRDefault="004A7B99" w:rsidP="00A56CF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99" w:rsidRPr="004A7B99" w:rsidRDefault="004A7B99" w:rsidP="00A56CF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99" w:rsidRPr="004A7B99" w:rsidRDefault="004A7B99" w:rsidP="00A56CF7">
            <w:pPr>
              <w:jc w:val="center"/>
            </w:pPr>
          </w:p>
        </w:tc>
      </w:tr>
      <w:tr w:rsidR="004A7B99" w:rsidRPr="004A7B99" w:rsidTr="00BC415A"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99" w:rsidRPr="004A7B99" w:rsidRDefault="004A7B99" w:rsidP="00A56CF7">
            <w:pPr>
              <w:jc w:val="center"/>
            </w:pPr>
            <w:r w:rsidRPr="004A7B99">
              <w:t>Общественная организация содействия правовому просвещению и сохранению культурного наследия саамов Мурманской области (ООСМО)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99" w:rsidRPr="004A7B99" w:rsidRDefault="004A7B99" w:rsidP="00A56CF7">
            <w:pPr>
              <w:jc w:val="center"/>
            </w:pPr>
            <w:r w:rsidRPr="004A7B99">
              <w:t>Вместе</w:t>
            </w:r>
          </w:p>
          <w:p w:rsidR="004A7B99" w:rsidRPr="004A7B99" w:rsidRDefault="004A7B99" w:rsidP="00A56CF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99" w:rsidRPr="004A7B99" w:rsidRDefault="004A7B99" w:rsidP="00A56CF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99" w:rsidRPr="004A7B99" w:rsidRDefault="004A7B99" w:rsidP="00A56CF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99" w:rsidRPr="004A7B99" w:rsidRDefault="004A7B99" w:rsidP="00A56CF7">
            <w:pPr>
              <w:jc w:val="center"/>
            </w:pPr>
          </w:p>
        </w:tc>
      </w:tr>
      <w:tr w:rsidR="004A7B99" w:rsidRPr="004A7B99" w:rsidTr="00BC415A">
        <w:tc>
          <w:tcPr>
            <w:tcW w:w="3101" w:type="dxa"/>
            <w:shd w:val="clear" w:color="auto" w:fill="auto"/>
          </w:tcPr>
          <w:p w:rsidR="004A7B99" w:rsidRPr="004A7B99" w:rsidRDefault="004A7B99" w:rsidP="00A56CF7">
            <w:pPr>
              <w:pStyle w:val="a3"/>
              <w:spacing w:before="0" w:beforeAutospacing="0" w:after="0" w:afterAutospacing="0"/>
              <w:jc w:val="center"/>
            </w:pPr>
            <w:r w:rsidRPr="004A7B99">
              <w:t>Родовая община коренного</w:t>
            </w:r>
          </w:p>
          <w:p w:rsidR="004A7B99" w:rsidRPr="004A7B99" w:rsidRDefault="004A7B99" w:rsidP="00A56CF7">
            <w:pPr>
              <w:autoSpaceDE w:val="0"/>
              <w:autoSpaceDN w:val="0"/>
              <w:adjustRightInd w:val="0"/>
              <w:jc w:val="center"/>
            </w:pPr>
            <w:r w:rsidRPr="004A7B99">
              <w:t>малочисленного народа саами «</w:t>
            </w:r>
            <w:proofErr w:type="spellStart"/>
            <w:r w:rsidRPr="004A7B99">
              <w:t>Роавас</w:t>
            </w:r>
            <w:proofErr w:type="spellEnd"/>
            <w:r w:rsidRPr="004A7B99">
              <w:t xml:space="preserve"> </w:t>
            </w:r>
            <w:proofErr w:type="spellStart"/>
            <w:r w:rsidRPr="004A7B99">
              <w:t>чуллм</w:t>
            </w:r>
            <w:proofErr w:type="spellEnd"/>
            <w:r w:rsidRPr="004A7B99">
              <w:t>» («Крепкий узел»)</w:t>
            </w:r>
          </w:p>
        </w:tc>
        <w:tc>
          <w:tcPr>
            <w:tcW w:w="3131" w:type="dxa"/>
            <w:shd w:val="clear" w:color="auto" w:fill="auto"/>
          </w:tcPr>
          <w:p w:rsidR="004A7B99" w:rsidRPr="004A7B99" w:rsidRDefault="004A7B99" w:rsidP="00A56CF7">
            <w:pPr>
              <w:jc w:val="center"/>
              <w:rPr>
                <w:b/>
              </w:rPr>
            </w:pPr>
            <w:r w:rsidRPr="004A7B99">
              <w:t xml:space="preserve">«Саамский </w:t>
            </w:r>
            <w:proofErr w:type="spellStart"/>
            <w:r w:rsidRPr="004A7B99">
              <w:t>луввьт</w:t>
            </w:r>
            <w:proofErr w:type="spellEnd"/>
            <w:r w:rsidRPr="004A7B99">
              <w:t xml:space="preserve"> - душа народа»</w:t>
            </w:r>
          </w:p>
        </w:tc>
        <w:tc>
          <w:tcPr>
            <w:tcW w:w="2835" w:type="dxa"/>
            <w:shd w:val="clear" w:color="auto" w:fill="auto"/>
          </w:tcPr>
          <w:p w:rsidR="004A7B99" w:rsidRPr="004A7B99" w:rsidRDefault="004A7B99" w:rsidP="00A56CF7">
            <w:pPr>
              <w:jc w:val="center"/>
            </w:pPr>
          </w:p>
        </w:tc>
        <w:tc>
          <w:tcPr>
            <w:tcW w:w="2835" w:type="dxa"/>
          </w:tcPr>
          <w:p w:rsidR="004A7B99" w:rsidRPr="004A7B99" w:rsidRDefault="004A7B99" w:rsidP="00A56CF7">
            <w:pPr>
              <w:jc w:val="center"/>
            </w:pPr>
          </w:p>
        </w:tc>
        <w:tc>
          <w:tcPr>
            <w:tcW w:w="2268" w:type="dxa"/>
          </w:tcPr>
          <w:p w:rsidR="004A7B99" w:rsidRPr="004A7B99" w:rsidRDefault="004A7B99" w:rsidP="00A56CF7">
            <w:pPr>
              <w:jc w:val="center"/>
            </w:pPr>
          </w:p>
        </w:tc>
      </w:tr>
      <w:tr w:rsidR="004A7B99" w:rsidRPr="004A7B99" w:rsidTr="00BC415A">
        <w:tc>
          <w:tcPr>
            <w:tcW w:w="3101" w:type="dxa"/>
            <w:shd w:val="clear" w:color="auto" w:fill="auto"/>
          </w:tcPr>
          <w:p w:rsidR="004A7B99" w:rsidRPr="004A7B99" w:rsidRDefault="004A7B99" w:rsidP="00A56CF7">
            <w:pPr>
              <w:jc w:val="center"/>
            </w:pPr>
            <w:r w:rsidRPr="004A7B99">
              <w:t>Родовая община коренного малочисленного народа саами «</w:t>
            </w:r>
            <w:proofErr w:type="spellStart"/>
            <w:r w:rsidRPr="004A7B99">
              <w:t>Моджесь</w:t>
            </w:r>
            <w:proofErr w:type="spellEnd"/>
            <w:r w:rsidRPr="004A7B99">
              <w:t xml:space="preserve"> </w:t>
            </w:r>
            <w:proofErr w:type="spellStart"/>
            <w:r w:rsidRPr="004A7B99">
              <w:t>Еммьне</w:t>
            </w:r>
            <w:proofErr w:type="spellEnd"/>
            <w:r w:rsidRPr="004A7B99">
              <w:t>»</w:t>
            </w:r>
          </w:p>
          <w:p w:rsidR="004A7B99" w:rsidRPr="004A7B99" w:rsidRDefault="004A7B99" w:rsidP="00A56CF7">
            <w:pPr>
              <w:jc w:val="center"/>
            </w:pPr>
            <w:r w:rsidRPr="004A7B99">
              <w:t>(«Красивая Земля»)</w:t>
            </w:r>
          </w:p>
        </w:tc>
        <w:tc>
          <w:tcPr>
            <w:tcW w:w="3131" w:type="dxa"/>
            <w:shd w:val="clear" w:color="auto" w:fill="auto"/>
          </w:tcPr>
          <w:p w:rsidR="004A7B99" w:rsidRPr="004A7B99" w:rsidRDefault="004A7B99" w:rsidP="00A56CF7">
            <w:pPr>
              <w:jc w:val="center"/>
              <w:rPr>
                <w:b/>
              </w:rPr>
            </w:pPr>
            <w:r w:rsidRPr="004A7B99">
              <w:t>«Кружок юного оленевода»</w:t>
            </w:r>
          </w:p>
        </w:tc>
        <w:tc>
          <w:tcPr>
            <w:tcW w:w="2835" w:type="dxa"/>
            <w:shd w:val="clear" w:color="auto" w:fill="auto"/>
          </w:tcPr>
          <w:p w:rsidR="004A7B99" w:rsidRPr="004A7B99" w:rsidRDefault="004A7B99" w:rsidP="00A56CF7">
            <w:pPr>
              <w:jc w:val="center"/>
            </w:pPr>
          </w:p>
        </w:tc>
        <w:tc>
          <w:tcPr>
            <w:tcW w:w="2835" w:type="dxa"/>
          </w:tcPr>
          <w:p w:rsidR="004A7B99" w:rsidRPr="004A7B99" w:rsidRDefault="004A7B99" w:rsidP="00A56CF7">
            <w:pPr>
              <w:jc w:val="center"/>
            </w:pPr>
          </w:p>
        </w:tc>
        <w:tc>
          <w:tcPr>
            <w:tcW w:w="2268" w:type="dxa"/>
          </w:tcPr>
          <w:p w:rsidR="004A7B99" w:rsidRPr="004A7B99" w:rsidRDefault="004A7B99" w:rsidP="00A56CF7">
            <w:pPr>
              <w:jc w:val="center"/>
            </w:pPr>
          </w:p>
        </w:tc>
      </w:tr>
      <w:tr w:rsidR="004A7B99" w:rsidRPr="004A7B99" w:rsidTr="00BC415A"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99" w:rsidRPr="004A7B99" w:rsidRDefault="004A7B99" w:rsidP="00A56CF7">
            <w:pPr>
              <w:jc w:val="center"/>
            </w:pPr>
            <w:r w:rsidRPr="004A7B99">
              <w:t>Территориально-соседская община коренного малочисленного народа саами «</w:t>
            </w:r>
            <w:proofErr w:type="spellStart"/>
            <w:r w:rsidRPr="004A7B99">
              <w:t>Тулома</w:t>
            </w:r>
            <w:proofErr w:type="spellEnd"/>
            <w:r w:rsidRPr="004A7B99">
              <w:t>»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99" w:rsidRPr="004A7B99" w:rsidRDefault="004A7B99" w:rsidP="00A56CF7">
            <w:pPr>
              <w:jc w:val="center"/>
            </w:pPr>
            <w:r w:rsidRPr="004A7B99">
              <w:t>«</w:t>
            </w:r>
            <w:proofErr w:type="spellStart"/>
            <w:r w:rsidRPr="004A7B99">
              <w:t>Янта</w:t>
            </w:r>
            <w:proofErr w:type="spellEnd"/>
            <w:r w:rsidRPr="004A7B99">
              <w:t xml:space="preserve">» - сохранение и развитие культуры </w:t>
            </w:r>
            <w:proofErr w:type="spellStart"/>
            <w:r w:rsidRPr="004A7B99">
              <w:t>скольто</w:t>
            </w:r>
            <w:proofErr w:type="spellEnd"/>
            <w:r w:rsidRPr="004A7B99">
              <w:t xml:space="preserve"> саамов в Мурманской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99" w:rsidRPr="004A7B99" w:rsidRDefault="004A7B99" w:rsidP="00A56CF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99" w:rsidRPr="004A7B99" w:rsidRDefault="004A7B99" w:rsidP="00A56CF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99" w:rsidRPr="004A7B99" w:rsidRDefault="004A7B99" w:rsidP="00A56CF7">
            <w:pPr>
              <w:jc w:val="center"/>
            </w:pPr>
          </w:p>
        </w:tc>
      </w:tr>
      <w:tr w:rsidR="004A7B99" w:rsidRPr="004A7B99" w:rsidTr="00BC415A">
        <w:tc>
          <w:tcPr>
            <w:tcW w:w="3101" w:type="dxa"/>
            <w:shd w:val="clear" w:color="auto" w:fill="auto"/>
          </w:tcPr>
          <w:p w:rsidR="004A7B99" w:rsidRPr="004A7B99" w:rsidRDefault="004A7B99" w:rsidP="00A56CF7">
            <w:pPr>
              <w:jc w:val="center"/>
            </w:pPr>
            <w:proofErr w:type="spellStart"/>
            <w:r w:rsidRPr="004A7B99">
              <w:t>Туломское</w:t>
            </w:r>
            <w:proofErr w:type="spellEnd"/>
            <w:r w:rsidRPr="004A7B99">
              <w:t xml:space="preserve"> хуторское казачье общество</w:t>
            </w:r>
          </w:p>
        </w:tc>
        <w:tc>
          <w:tcPr>
            <w:tcW w:w="3131" w:type="dxa"/>
            <w:shd w:val="clear" w:color="auto" w:fill="auto"/>
          </w:tcPr>
          <w:p w:rsidR="004A7B99" w:rsidRPr="004A7B99" w:rsidRDefault="004A7B99" w:rsidP="00A56CF7">
            <w:pPr>
              <w:jc w:val="center"/>
              <w:rPr>
                <w:b/>
              </w:rPr>
            </w:pPr>
            <w:r w:rsidRPr="004A7B99">
              <w:t xml:space="preserve">«Развитие казачьего </w:t>
            </w:r>
            <w:proofErr w:type="spellStart"/>
            <w:r w:rsidRPr="004A7B99">
              <w:t>военно</w:t>
            </w:r>
            <w:proofErr w:type="spellEnd"/>
            <w:r w:rsidRPr="004A7B99">
              <w:t xml:space="preserve"> - патриотического клуба «</w:t>
            </w:r>
            <w:proofErr w:type="spellStart"/>
            <w:r w:rsidRPr="004A7B99">
              <w:t>Финист</w:t>
            </w:r>
            <w:proofErr w:type="spellEnd"/>
            <w:r w:rsidRPr="004A7B99">
              <w:t>»</w:t>
            </w:r>
          </w:p>
        </w:tc>
        <w:tc>
          <w:tcPr>
            <w:tcW w:w="2835" w:type="dxa"/>
            <w:shd w:val="clear" w:color="auto" w:fill="auto"/>
          </w:tcPr>
          <w:p w:rsidR="004A7B99" w:rsidRPr="004A7B99" w:rsidRDefault="004A7B99" w:rsidP="00A56CF7">
            <w:pPr>
              <w:jc w:val="center"/>
            </w:pPr>
          </w:p>
        </w:tc>
        <w:tc>
          <w:tcPr>
            <w:tcW w:w="2835" w:type="dxa"/>
          </w:tcPr>
          <w:p w:rsidR="004A7B99" w:rsidRPr="004A7B99" w:rsidRDefault="004A7B99" w:rsidP="00A56CF7">
            <w:pPr>
              <w:jc w:val="center"/>
            </w:pPr>
          </w:p>
        </w:tc>
        <w:tc>
          <w:tcPr>
            <w:tcW w:w="2268" w:type="dxa"/>
          </w:tcPr>
          <w:p w:rsidR="004A7B99" w:rsidRPr="004A7B99" w:rsidRDefault="004A7B99" w:rsidP="00A56CF7">
            <w:pPr>
              <w:jc w:val="center"/>
            </w:pPr>
          </w:p>
        </w:tc>
      </w:tr>
    </w:tbl>
    <w:p w:rsidR="002C3AC1" w:rsidRPr="004A7B99" w:rsidRDefault="002C3AC1"/>
    <w:p w:rsidR="007B1409" w:rsidRPr="007B1409" w:rsidRDefault="007B1409" w:rsidP="007B1409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>
        <w:rPr>
          <w:rFonts w:eastAsia="TimesNewRomanPSMT"/>
        </w:rPr>
        <w:t>**</w:t>
      </w:r>
      <w:r w:rsidRPr="007B1409">
        <w:rPr>
          <w:rFonts w:eastAsia="TimesNewRomanPSMT"/>
        </w:rPr>
        <w:t xml:space="preserve">Заинтересованная сторона имеет право номинировать в число лучших проектов «Топ -5» по одному проекту только из проектов, оцененных ею как «успешно» реализованные. </w:t>
      </w:r>
    </w:p>
    <w:p w:rsidR="007B1409" w:rsidRPr="00035836" w:rsidRDefault="007B1409" w:rsidP="007B1409">
      <w:pPr>
        <w:autoSpaceDE w:val="0"/>
        <w:autoSpaceDN w:val="0"/>
        <w:adjustRightInd w:val="0"/>
        <w:ind w:firstLine="709"/>
        <w:jc w:val="both"/>
        <w:rPr>
          <w:rFonts w:eastAsia="TimesNewRomanPSMT"/>
        </w:rPr>
      </w:pPr>
      <w:r w:rsidRPr="00035836">
        <w:rPr>
          <w:rFonts w:eastAsia="TimesNewRomanPSMT"/>
        </w:rPr>
        <w:t>Выбор должен осуществляться на основе следующих критериев:</w:t>
      </w:r>
    </w:p>
    <w:p w:rsidR="007B1409" w:rsidRPr="00035836" w:rsidRDefault="007B1409" w:rsidP="007B1409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035836">
        <w:rPr>
          <w:rFonts w:eastAsia="TimesNewRomanPSMT"/>
        </w:rPr>
        <w:t>- уровень достижения результатов проекта;</w:t>
      </w:r>
    </w:p>
    <w:p w:rsidR="007B1409" w:rsidRPr="00035836" w:rsidRDefault="007B1409" w:rsidP="007B1409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035836">
        <w:rPr>
          <w:rFonts w:eastAsia="TimesNewRomanPSMT"/>
        </w:rPr>
        <w:t>- уровень информационной открытости проекта;</w:t>
      </w:r>
    </w:p>
    <w:p w:rsidR="008F45D5" w:rsidRPr="004A7B99" w:rsidRDefault="007B1409" w:rsidP="00FA65BC">
      <w:pPr>
        <w:ind w:firstLine="708"/>
      </w:pPr>
      <w:r w:rsidRPr="00035836">
        <w:rPr>
          <w:rFonts w:eastAsia="TimesNewRomanPSMT"/>
        </w:rPr>
        <w:t xml:space="preserve">- </w:t>
      </w:r>
      <w:proofErr w:type="spellStart"/>
      <w:r w:rsidRPr="00035836">
        <w:rPr>
          <w:rFonts w:eastAsia="TimesNewRomanPSMT"/>
        </w:rPr>
        <w:t>маштабируемость</w:t>
      </w:r>
      <w:proofErr w:type="spellEnd"/>
      <w:r w:rsidRPr="00035836">
        <w:rPr>
          <w:rFonts w:eastAsia="TimesNewRomanPSMT"/>
        </w:rPr>
        <w:t xml:space="preserve"> и (или) </w:t>
      </w:r>
      <w:proofErr w:type="spellStart"/>
      <w:r w:rsidRPr="00035836">
        <w:rPr>
          <w:rFonts w:eastAsia="TimesNewRomanPSMT"/>
        </w:rPr>
        <w:t>тиражируемость</w:t>
      </w:r>
      <w:proofErr w:type="spellEnd"/>
      <w:r w:rsidRPr="00035836">
        <w:rPr>
          <w:rFonts w:eastAsia="TimesNewRomanPSMT"/>
        </w:rPr>
        <w:t xml:space="preserve"> проекта</w:t>
      </w:r>
    </w:p>
    <w:sectPr w:rsidR="008F45D5" w:rsidRPr="004A7B99" w:rsidSect="00BC415A">
      <w:pgSz w:w="16838" w:h="11906" w:orient="landscape"/>
      <w:pgMar w:top="851" w:right="82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44756"/>
    <w:multiLevelType w:val="multilevel"/>
    <w:tmpl w:val="DE38A8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29CE7B43"/>
    <w:multiLevelType w:val="hybridMultilevel"/>
    <w:tmpl w:val="384AFBA2"/>
    <w:lvl w:ilvl="0" w:tplc="4AC03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50"/>
    <w:rsid w:val="000D1580"/>
    <w:rsid w:val="001A41A5"/>
    <w:rsid w:val="001D2F67"/>
    <w:rsid w:val="002C3AC1"/>
    <w:rsid w:val="0039572A"/>
    <w:rsid w:val="004A7B99"/>
    <w:rsid w:val="004E7574"/>
    <w:rsid w:val="00634452"/>
    <w:rsid w:val="007B1409"/>
    <w:rsid w:val="008F45D5"/>
    <w:rsid w:val="0099555B"/>
    <w:rsid w:val="009D3107"/>
    <w:rsid w:val="00A13821"/>
    <w:rsid w:val="00A56CF7"/>
    <w:rsid w:val="00BC415A"/>
    <w:rsid w:val="00CF1E8A"/>
    <w:rsid w:val="00DE03AE"/>
    <w:rsid w:val="00F57950"/>
    <w:rsid w:val="00FA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9F9D5-D533-4569-A01F-7ECBFE73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F57950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579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Обычный (веб) Знак"/>
    <w:link w:val="a3"/>
    <w:rsid w:val="00F579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8F4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1A41A5"/>
    <w:rPr>
      <w:i/>
      <w:iCs/>
    </w:rPr>
  </w:style>
  <w:style w:type="character" w:styleId="a8">
    <w:name w:val="Hyperlink"/>
    <w:basedOn w:val="a0"/>
    <w:uiPriority w:val="99"/>
    <w:unhideWhenUsed/>
    <w:rsid w:val="00BC4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ntymurmansko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Р.А.</dc:creator>
  <cp:keywords/>
  <dc:description/>
  <cp:lastModifiedBy>Николаева Р.А.</cp:lastModifiedBy>
  <cp:revision>10</cp:revision>
  <cp:lastPrinted>2022-12-08T07:53:00Z</cp:lastPrinted>
  <dcterms:created xsi:type="dcterms:W3CDTF">2022-12-08T07:06:00Z</dcterms:created>
  <dcterms:modified xsi:type="dcterms:W3CDTF">2022-12-09T08:18:00Z</dcterms:modified>
</cp:coreProperties>
</file>